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85D" w:rsidRPr="004A485D" w:rsidRDefault="004A485D" w:rsidP="004A485D">
      <w:pPr>
        <w:widowControl/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540" w:lineRule="atLeast"/>
        <w:jc w:val="center"/>
        <w:rPr>
          <w:b/>
          <w:color w:val="202124"/>
          <w:sz w:val="32"/>
          <w:szCs w:val="32"/>
          <w:lang w:val="hu-HU" w:bidi="ar-SA"/>
        </w:rPr>
      </w:pPr>
      <w:r w:rsidRPr="004A485D">
        <w:rPr>
          <w:b/>
          <w:color w:val="202124"/>
          <w:sz w:val="32"/>
          <w:szCs w:val="32"/>
          <w:lang w:val="hu-HU" w:bidi="ar-SA"/>
        </w:rPr>
        <w:t xml:space="preserve">Az erdők tűzvédelme </w:t>
      </w:r>
    </w:p>
    <w:p w:rsidR="004A485D" w:rsidRDefault="004A485D" w:rsidP="004A485D">
      <w:pPr>
        <w:widowControl/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540" w:lineRule="atLeast"/>
        <w:rPr>
          <w:b/>
          <w:color w:val="202124"/>
          <w:szCs w:val="24"/>
          <w:lang w:val="hu-HU" w:bidi="ar-SA"/>
        </w:rPr>
      </w:pPr>
      <w:r>
        <w:rPr>
          <w:b/>
          <w:color w:val="202124"/>
          <w:szCs w:val="24"/>
          <w:lang w:val="hu-HU" w:bidi="ar-SA"/>
        </w:rPr>
        <w:t xml:space="preserve">A lévai </w:t>
      </w:r>
      <w:r>
        <w:rPr>
          <w:rStyle w:val="y2iqfc"/>
          <w:b/>
          <w:color w:val="202124"/>
          <w:szCs w:val="24"/>
          <w:lang w:val="hu-HU"/>
        </w:rPr>
        <w:t xml:space="preserve">Tűzoltó- és </w:t>
      </w:r>
      <w:r>
        <w:rPr>
          <w:rStyle w:val="y2iqfc"/>
          <w:b/>
          <w:color w:val="202124"/>
          <w:szCs w:val="24"/>
          <w:lang w:val="hu-HU"/>
        </w:rPr>
        <w:t xml:space="preserve">Műszaki </w:t>
      </w:r>
      <w:proofErr w:type="gramStart"/>
      <w:r>
        <w:rPr>
          <w:rStyle w:val="y2iqfc"/>
          <w:b/>
          <w:color w:val="202124"/>
          <w:szCs w:val="24"/>
          <w:lang w:val="hu-HU"/>
        </w:rPr>
        <w:t>Mentőszolgálat   Járási</w:t>
      </w:r>
      <w:proofErr w:type="gramEnd"/>
      <w:r>
        <w:rPr>
          <w:rStyle w:val="y2iqfc"/>
          <w:b/>
          <w:color w:val="202124"/>
          <w:szCs w:val="24"/>
          <w:lang w:val="hu-HU"/>
        </w:rPr>
        <w:t xml:space="preserve"> Igazgatóságának a </w:t>
      </w:r>
      <w:r>
        <w:rPr>
          <w:rStyle w:val="y2iqfc"/>
          <w:b/>
          <w:color w:val="202124"/>
          <w:szCs w:val="24"/>
          <w:lang w:val="hu-HU"/>
        </w:rPr>
        <w:t xml:space="preserve"> </w:t>
      </w:r>
      <w:r>
        <w:rPr>
          <w:b/>
          <w:color w:val="202124"/>
          <w:szCs w:val="24"/>
          <w:lang w:val="hu-HU" w:bidi="ar-SA"/>
        </w:rPr>
        <w:t>közleménye</w:t>
      </w:r>
      <w:r>
        <w:rPr>
          <w:b/>
          <w:color w:val="202124"/>
          <w:szCs w:val="24"/>
          <w:lang w:val="hu-HU" w:bidi="ar-SA"/>
        </w:rPr>
        <w:t>:</w:t>
      </w:r>
    </w:p>
    <w:p w:rsidR="004A485D" w:rsidRPr="004A485D" w:rsidRDefault="004A485D" w:rsidP="004A485D">
      <w:pPr>
        <w:widowControl/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540" w:lineRule="atLeast"/>
        <w:rPr>
          <w:b/>
          <w:color w:val="202124"/>
          <w:szCs w:val="24"/>
          <w:lang w:val="hu-HU" w:bidi="ar-SA"/>
        </w:rPr>
      </w:pPr>
      <w:r>
        <w:rPr>
          <w:color w:val="202124"/>
          <w:szCs w:val="24"/>
          <w:lang w:val="hu-HU" w:bidi="ar-SA"/>
        </w:rPr>
        <w:t xml:space="preserve">A </w:t>
      </w:r>
      <w:r>
        <w:rPr>
          <w:color w:val="202124"/>
          <w:szCs w:val="24"/>
          <w:lang w:val="hu-HU" w:bidi="ar-SA"/>
        </w:rPr>
        <w:t xml:space="preserve"> tavaszi hónapok beköszöntével, </w:t>
      </w:r>
      <w:r>
        <w:rPr>
          <w:color w:val="202124"/>
          <w:szCs w:val="24"/>
          <w:lang w:val="hu-HU" w:bidi="ar-SA"/>
        </w:rPr>
        <w:t xml:space="preserve">a </w:t>
      </w:r>
      <w:r>
        <w:rPr>
          <w:color w:val="202124"/>
          <w:szCs w:val="24"/>
          <w:lang w:val="hu-HU" w:bidi="ar-SA"/>
        </w:rPr>
        <w:t>meleg, száraz időjárással együtt a termé</w:t>
      </w:r>
      <w:r>
        <w:rPr>
          <w:color w:val="202124"/>
          <w:szCs w:val="24"/>
          <w:lang w:val="hu-HU" w:bidi="ar-SA"/>
        </w:rPr>
        <w:t xml:space="preserve">szeti környezetben megnő </w:t>
      </w:r>
      <w:proofErr w:type="gramStart"/>
      <w:r>
        <w:rPr>
          <w:color w:val="202124"/>
          <w:szCs w:val="24"/>
          <w:lang w:val="hu-HU" w:bidi="ar-SA"/>
        </w:rPr>
        <w:t>a</w:t>
      </w:r>
      <w:proofErr w:type="gramEnd"/>
      <w:r>
        <w:rPr>
          <w:color w:val="202124"/>
          <w:szCs w:val="24"/>
          <w:lang w:val="hu-HU" w:bidi="ar-SA"/>
        </w:rPr>
        <w:t xml:space="preserve"> </w:t>
      </w:r>
      <w:proofErr w:type="spellStart"/>
      <w:r>
        <w:rPr>
          <w:color w:val="202124"/>
          <w:szCs w:val="24"/>
          <w:lang w:val="hu-HU" w:bidi="ar-SA"/>
        </w:rPr>
        <w:t>a</w:t>
      </w:r>
      <w:proofErr w:type="spellEnd"/>
      <w:r>
        <w:rPr>
          <w:color w:val="202124"/>
          <w:szCs w:val="24"/>
          <w:lang w:val="hu-HU" w:bidi="ar-SA"/>
        </w:rPr>
        <w:t xml:space="preserve"> tűzveszély lehetősége.</w:t>
      </w:r>
    </w:p>
    <w:p w:rsidR="004A485D" w:rsidRDefault="004A485D" w:rsidP="004A485D">
      <w:pPr>
        <w:widowControl/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540" w:lineRule="atLeast"/>
        <w:rPr>
          <w:color w:val="202124"/>
          <w:szCs w:val="24"/>
          <w:lang w:val="hu-HU" w:bidi="ar-SA"/>
        </w:rPr>
      </w:pPr>
      <w:r>
        <w:rPr>
          <w:color w:val="202124"/>
          <w:szCs w:val="24"/>
          <w:lang w:val="hu-HU" w:bidi="ar-SA"/>
        </w:rPr>
        <w:t xml:space="preserve">A természeti környezetben tavasszal megnövekedett tüzek előfordulását a polgárok tevékenysége okozza, különösen a száraz fű, a </w:t>
      </w:r>
      <w:proofErr w:type="gramStart"/>
      <w:r>
        <w:rPr>
          <w:color w:val="202124"/>
          <w:szCs w:val="24"/>
          <w:lang w:val="hu-HU" w:bidi="ar-SA"/>
        </w:rPr>
        <w:t>megmetszett  fák</w:t>
      </w:r>
      <w:proofErr w:type="gramEnd"/>
      <w:r>
        <w:rPr>
          <w:color w:val="202124"/>
          <w:szCs w:val="24"/>
          <w:lang w:val="hu-HU" w:bidi="ar-SA"/>
        </w:rPr>
        <w:t xml:space="preserve"> és bokrok levelei, ágai, ősszel a lehullott levelek vagy a fák faanyaga, amelyeket gyakran e</w:t>
      </w:r>
      <w:r>
        <w:rPr>
          <w:color w:val="202124"/>
          <w:szCs w:val="24"/>
          <w:lang w:val="hu-HU" w:bidi="ar-SA"/>
        </w:rPr>
        <w:t xml:space="preserve">gyütt égetnek el az </w:t>
      </w:r>
      <w:r>
        <w:rPr>
          <w:color w:val="202124"/>
          <w:szCs w:val="24"/>
          <w:lang w:val="hu-HU" w:bidi="ar-SA"/>
        </w:rPr>
        <w:t xml:space="preserve"> egyéb kommunális hulladékkal. A tüzek jelentős része az erdőben vagy annak közvetlen közelében történő óvatlanságból keletkezik.</w:t>
      </w:r>
    </w:p>
    <w:p w:rsidR="004A485D" w:rsidRDefault="004A485D" w:rsidP="004A485D">
      <w:pPr>
        <w:widowControl/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540" w:lineRule="atLeast"/>
        <w:rPr>
          <w:color w:val="202124"/>
          <w:szCs w:val="24"/>
          <w:lang w:val="hu-HU" w:bidi="ar-SA"/>
        </w:rPr>
      </w:pPr>
      <w:r>
        <w:rPr>
          <w:color w:val="202124"/>
          <w:szCs w:val="24"/>
          <w:lang w:val="hu-HU" w:bidi="ar-SA"/>
        </w:rPr>
        <w:t xml:space="preserve">A legnagyobb veszélyt a száraz növényzet leégése jelenti. Bár törvény tiltja a száraz fű és egyéb növényzet égetését, minden évben rögzítik az ezzel a tevékenységgel okozott erdőtüzeket.  </w:t>
      </w:r>
    </w:p>
    <w:p w:rsidR="004A485D" w:rsidRDefault="00662DAB" w:rsidP="004A485D">
      <w:pPr>
        <w:widowControl/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540" w:lineRule="atLeast"/>
        <w:rPr>
          <w:color w:val="202124"/>
          <w:szCs w:val="24"/>
          <w:lang w:val="hu-HU" w:bidi="ar-SA"/>
        </w:rPr>
      </w:pPr>
      <w:r>
        <w:rPr>
          <w:color w:val="202124"/>
          <w:szCs w:val="24"/>
          <w:lang w:val="hu-HU" w:bidi="ar-SA"/>
        </w:rPr>
        <w:t>M</w:t>
      </w:r>
      <w:r w:rsidR="004A485D">
        <w:rPr>
          <w:color w:val="202124"/>
          <w:szCs w:val="24"/>
          <w:lang w:val="hu-HU" w:bidi="ar-SA"/>
        </w:rPr>
        <w:t xml:space="preserve">inden fizikai </w:t>
      </w:r>
      <w:proofErr w:type="gramStart"/>
      <w:r w:rsidR="004A485D">
        <w:rPr>
          <w:color w:val="202124"/>
          <w:szCs w:val="24"/>
          <w:lang w:val="hu-HU" w:bidi="ar-SA"/>
        </w:rPr>
        <w:t>személy  köteles</w:t>
      </w:r>
      <w:proofErr w:type="gramEnd"/>
      <w:r w:rsidR="004A485D">
        <w:rPr>
          <w:color w:val="202124"/>
          <w:szCs w:val="24"/>
          <w:lang w:val="hu-HU" w:bidi="ar-SA"/>
        </w:rPr>
        <w:t xml:space="preserve"> úgy eljárni, hogy a tüzelőanyag-készülékek, elektrotermikus készülékek, központi fűtőberendezések és egyéb berendezések üzemeltetése során, tűzveszélyes anyagok tárolásánál, használatánál, valamint nyílt láng kezelése során tűz ne keletkezzen, s szigorúan be kell tartani a szabályokat.</w:t>
      </w:r>
    </w:p>
    <w:p w:rsidR="004A485D" w:rsidRDefault="004A485D" w:rsidP="004A485D">
      <w:pPr>
        <w:rPr>
          <w:szCs w:val="24"/>
        </w:rPr>
      </w:pPr>
    </w:p>
    <w:p w:rsidR="00662DAB" w:rsidRPr="00662DAB" w:rsidRDefault="00662DAB" w:rsidP="00662DAB">
      <w:pPr>
        <w:pStyle w:val="PredformtovanHTML"/>
        <w:shd w:val="clear" w:color="auto" w:fill="F8F9FA"/>
        <w:spacing w:line="540" w:lineRule="atLeast"/>
        <w:rPr>
          <w:rStyle w:val="y2iqfc"/>
          <w:rFonts w:ascii="Times New Roman" w:hAnsi="Times New Roman" w:cs="Times New Roman"/>
          <w:color w:val="202124"/>
          <w:sz w:val="24"/>
          <w:szCs w:val="24"/>
          <w:lang w:val="hu-HU"/>
        </w:rPr>
      </w:pPr>
      <w:r>
        <w:rPr>
          <w:rStyle w:val="y2iqfc"/>
          <w:rFonts w:ascii="Times New Roman" w:hAnsi="Times New Roman" w:cs="Times New Roman"/>
          <w:color w:val="202124"/>
          <w:sz w:val="24"/>
          <w:szCs w:val="24"/>
          <w:lang w:val="hu-HU"/>
        </w:rPr>
        <w:t>A</w:t>
      </w:r>
      <w:r w:rsidR="004A485D">
        <w:rPr>
          <w:rStyle w:val="y2iqfc"/>
          <w:rFonts w:ascii="Times New Roman" w:hAnsi="Times New Roman" w:cs="Times New Roman"/>
          <w:color w:val="202124"/>
          <w:sz w:val="24"/>
          <w:szCs w:val="24"/>
          <w:lang w:val="hu-HU"/>
        </w:rPr>
        <w:t xml:space="preserve"> fizikai személynek szigorúan tilos:</w:t>
      </w:r>
      <w:bookmarkStart w:id="0" w:name="_GoBack"/>
      <w:bookmarkEnd w:id="0"/>
    </w:p>
    <w:p w:rsidR="004A485D" w:rsidRDefault="004A485D" w:rsidP="00662DAB">
      <w:pPr>
        <w:pStyle w:val="PredformtovanHTML"/>
        <w:numPr>
          <w:ilvl w:val="0"/>
          <w:numId w:val="2"/>
        </w:numPr>
        <w:shd w:val="clear" w:color="auto" w:fill="F8F9FA"/>
        <w:spacing w:line="540" w:lineRule="atLeast"/>
        <w:rPr>
          <w:rStyle w:val="y2iqfc"/>
          <w:rFonts w:ascii="Times New Roman" w:hAnsi="Times New Roman" w:cs="Times New Roman"/>
          <w:color w:val="202124"/>
          <w:sz w:val="24"/>
          <w:szCs w:val="24"/>
          <w:lang w:val="hu-HU"/>
        </w:rPr>
      </w:pPr>
      <w:r>
        <w:rPr>
          <w:rStyle w:val="y2iqfc"/>
          <w:rFonts w:ascii="Times New Roman" w:hAnsi="Times New Roman" w:cs="Times New Roman"/>
          <w:color w:val="202124"/>
          <w:sz w:val="24"/>
          <w:szCs w:val="24"/>
          <w:lang w:val="hu-HU"/>
        </w:rPr>
        <w:t>dohányozni vagy nyílt lángot használni fokozott tűzveszélyes helyeken,</w:t>
      </w:r>
    </w:p>
    <w:p w:rsidR="004A485D" w:rsidRDefault="004A485D" w:rsidP="00662DAB">
      <w:pPr>
        <w:pStyle w:val="PredformtovanHTML"/>
        <w:numPr>
          <w:ilvl w:val="0"/>
          <w:numId w:val="2"/>
        </w:numPr>
        <w:shd w:val="clear" w:color="auto" w:fill="F8F9FA"/>
        <w:spacing w:line="540" w:lineRule="atLeast"/>
        <w:rPr>
          <w:rStyle w:val="y2iqfc"/>
          <w:rFonts w:ascii="Times New Roman" w:hAnsi="Times New Roman" w:cs="Times New Roman"/>
          <w:color w:val="202124"/>
          <w:sz w:val="24"/>
          <w:szCs w:val="24"/>
          <w:lang w:val="hu-HU"/>
        </w:rPr>
      </w:pPr>
      <w:r>
        <w:rPr>
          <w:rStyle w:val="y2iqfc"/>
          <w:rFonts w:ascii="Times New Roman" w:hAnsi="Times New Roman" w:cs="Times New Roman"/>
          <w:color w:val="202124"/>
          <w:sz w:val="24"/>
          <w:szCs w:val="24"/>
          <w:lang w:val="hu-HU"/>
        </w:rPr>
        <w:t>égetni a növényzetet, bokrokat és fákat,</w:t>
      </w:r>
    </w:p>
    <w:p w:rsidR="004A485D" w:rsidRDefault="004A485D" w:rsidP="00662DAB">
      <w:pPr>
        <w:pStyle w:val="PredformtovanHTML"/>
        <w:numPr>
          <w:ilvl w:val="0"/>
          <w:numId w:val="2"/>
        </w:numPr>
        <w:shd w:val="clear" w:color="auto" w:fill="F8F9FA"/>
        <w:spacing w:line="540" w:lineRule="atLeast"/>
        <w:rPr>
          <w:rStyle w:val="y2iqfc"/>
          <w:rFonts w:ascii="Times New Roman" w:hAnsi="Times New Roman" w:cs="Times New Roman"/>
          <w:color w:val="202124"/>
          <w:sz w:val="24"/>
          <w:szCs w:val="24"/>
          <w:lang w:val="hu-HU"/>
        </w:rPr>
      </w:pPr>
      <w:r>
        <w:rPr>
          <w:rStyle w:val="y2iqfc"/>
          <w:rFonts w:ascii="Times New Roman" w:hAnsi="Times New Roman" w:cs="Times New Roman"/>
          <w:color w:val="202124"/>
          <w:sz w:val="24"/>
          <w:szCs w:val="24"/>
          <w:lang w:val="hu-HU"/>
        </w:rPr>
        <w:t>tüzet gyújtani olyan helyiségben vagy helyen, ahol az továbbterjedhet,</w:t>
      </w:r>
    </w:p>
    <w:p w:rsidR="004A485D" w:rsidRDefault="004A485D" w:rsidP="00662DAB">
      <w:pPr>
        <w:pStyle w:val="PredformtovanHTML"/>
        <w:numPr>
          <w:ilvl w:val="0"/>
          <w:numId w:val="2"/>
        </w:numPr>
        <w:shd w:val="clear" w:color="auto" w:fill="F8F9FA"/>
        <w:spacing w:line="540" w:lineRule="atLeast"/>
        <w:rPr>
          <w:rStyle w:val="y2iqfc"/>
          <w:rFonts w:ascii="Times New Roman" w:hAnsi="Times New Roman" w:cs="Times New Roman"/>
          <w:color w:val="202124"/>
          <w:sz w:val="24"/>
          <w:szCs w:val="24"/>
          <w:lang w:val="hu-HU"/>
        </w:rPr>
      </w:pPr>
      <w:r>
        <w:rPr>
          <w:rStyle w:val="y2iqfc"/>
          <w:rFonts w:ascii="Times New Roman" w:hAnsi="Times New Roman" w:cs="Times New Roman"/>
          <w:color w:val="202124"/>
          <w:sz w:val="24"/>
          <w:szCs w:val="24"/>
          <w:lang w:val="hu-HU"/>
        </w:rPr>
        <w:t>olyan tevékenységet végezni, amelyre külön felhatalmazással vagy szakmai alkalmassággal nem rendelkezik, és amelynek ellátásához külön előírások szerint tűzbiztonsági szempontból szükséges,</w:t>
      </w:r>
    </w:p>
    <w:p w:rsidR="004A485D" w:rsidRDefault="004A485D" w:rsidP="00662DAB">
      <w:pPr>
        <w:pStyle w:val="PredformtovanHTML"/>
        <w:numPr>
          <w:ilvl w:val="0"/>
          <w:numId w:val="2"/>
        </w:numPr>
        <w:shd w:val="clear" w:color="auto" w:fill="F8F9FA"/>
        <w:spacing w:line="540" w:lineRule="atLeast"/>
        <w:rPr>
          <w:rStyle w:val="y2iqfc"/>
          <w:rFonts w:ascii="Times New Roman" w:hAnsi="Times New Roman" w:cs="Times New Roman"/>
          <w:color w:val="202124"/>
          <w:sz w:val="24"/>
          <w:szCs w:val="24"/>
          <w:lang w:val="hu-HU"/>
        </w:rPr>
      </w:pPr>
      <w:r>
        <w:rPr>
          <w:rStyle w:val="y2iqfc"/>
          <w:rFonts w:ascii="Times New Roman" w:hAnsi="Times New Roman" w:cs="Times New Roman"/>
          <w:color w:val="202124"/>
          <w:sz w:val="24"/>
          <w:szCs w:val="24"/>
          <w:lang w:val="hu-HU"/>
        </w:rPr>
        <w:t xml:space="preserve">megrongálni, visszaélni vagy megnehezíteni a tűzvédelmi berendezésekkel vagy a tűz elleni védelem anyagi eszközeivel, valamint az </w:t>
      </w:r>
      <w:proofErr w:type="spellStart"/>
      <w:r>
        <w:rPr>
          <w:rStyle w:val="y2iqfc"/>
          <w:rFonts w:ascii="Times New Roman" w:hAnsi="Times New Roman" w:cs="Times New Roman"/>
          <w:color w:val="202124"/>
          <w:sz w:val="24"/>
          <w:szCs w:val="24"/>
          <w:lang w:val="hu-HU"/>
        </w:rPr>
        <w:t>elosztóberendezések</w:t>
      </w:r>
      <w:proofErr w:type="spellEnd"/>
      <w:r>
        <w:rPr>
          <w:rStyle w:val="y2iqfc"/>
          <w:rFonts w:ascii="Times New Roman" w:hAnsi="Times New Roman" w:cs="Times New Roman"/>
          <w:color w:val="202124"/>
          <w:sz w:val="24"/>
          <w:szCs w:val="24"/>
          <w:lang w:val="hu-HU"/>
        </w:rPr>
        <w:t xml:space="preserve"> lezárásával, </w:t>
      </w:r>
      <w:r>
        <w:rPr>
          <w:rStyle w:val="y2iqfc"/>
          <w:rFonts w:ascii="Times New Roman" w:hAnsi="Times New Roman" w:cs="Times New Roman"/>
          <w:color w:val="202124"/>
          <w:sz w:val="24"/>
          <w:szCs w:val="24"/>
          <w:lang w:val="hu-HU"/>
        </w:rPr>
        <w:lastRenderedPageBreak/>
        <w:t>különösen az elektromos áram, a gáz vagy a víz esetében, vagy megnehezíteni a hozzáférést,</w:t>
      </w:r>
    </w:p>
    <w:p w:rsidR="004A485D" w:rsidRDefault="004A485D" w:rsidP="00662DAB">
      <w:pPr>
        <w:pStyle w:val="PredformtovanHTML"/>
        <w:shd w:val="clear" w:color="auto" w:fill="F8F9FA"/>
        <w:spacing w:line="540" w:lineRule="atLeast"/>
        <w:rPr>
          <w:rFonts w:ascii="Times New Roman" w:hAnsi="Times New Roman" w:cs="Times New Roman"/>
          <w:sz w:val="24"/>
          <w:szCs w:val="24"/>
        </w:rPr>
      </w:pPr>
      <w:r>
        <w:rPr>
          <w:rStyle w:val="y2iqfc"/>
          <w:rFonts w:ascii="Times New Roman" w:hAnsi="Times New Roman" w:cs="Times New Roman"/>
          <w:color w:val="202124"/>
          <w:sz w:val="24"/>
          <w:szCs w:val="24"/>
          <w:lang w:val="hu-HU"/>
        </w:rPr>
        <w:t xml:space="preserve">A törvény megsértése esetén fizikai személy részére a </w:t>
      </w:r>
      <w:r>
        <w:rPr>
          <w:rStyle w:val="y2iqfc"/>
          <w:rFonts w:ascii="Times New Roman" w:hAnsi="Times New Roman" w:cs="Times New Roman"/>
          <w:b/>
          <w:color w:val="202124"/>
          <w:sz w:val="24"/>
          <w:szCs w:val="24"/>
          <w:lang w:val="hu-HU"/>
        </w:rPr>
        <w:t>Tűzo</w:t>
      </w:r>
      <w:r w:rsidR="00662DAB">
        <w:rPr>
          <w:rStyle w:val="y2iqfc"/>
          <w:rFonts w:ascii="Times New Roman" w:hAnsi="Times New Roman" w:cs="Times New Roman"/>
          <w:b/>
          <w:color w:val="202124"/>
          <w:sz w:val="24"/>
          <w:szCs w:val="24"/>
          <w:lang w:val="hu-HU"/>
        </w:rPr>
        <w:t xml:space="preserve">ltó- és Mentőszolgálat Járási </w:t>
      </w:r>
      <w:r>
        <w:rPr>
          <w:rStyle w:val="y2iqfc"/>
          <w:rFonts w:ascii="Times New Roman" w:hAnsi="Times New Roman" w:cs="Times New Roman"/>
          <w:b/>
          <w:color w:val="202124"/>
          <w:sz w:val="24"/>
          <w:szCs w:val="24"/>
          <w:lang w:val="hu-HU"/>
        </w:rPr>
        <w:t xml:space="preserve">Igazgatósága helyi bírságot szabhat </w:t>
      </w:r>
      <w:proofErr w:type="gramStart"/>
      <w:r>
        <w:rPr>
          <w:rStyle w:val="y2iqfc"/>
          <w:rFonts w:ascii="Times New Roman" w:hAnsi="Times New Roman" w:cs="Times New Roman"/>
          <w:b/>
          <w:color w:val="202124"/>
          <w:sz w:val="24"/>
          <w:szCs w:val="24"/>
          <w:lang w:val="hu-HU"/>
        </w:rPr>
        <w:t>ki</w:t>
      </w:r>
      <w:r w:rsidR="00662DAB">
        <w:rPr>
          <w:rStyle w:val="y2iqfc"/>
          <w:rFonts w:ascii="Times New Roman" w:hAnsi="Times New Roman" w:cs="Times New Roman"/>
          <w:color w:val="202124"/>
          <w:sz w:val="24"/>
          <w:szCs w:val="24"/>
          <w:lang w:val="hu-HU"/>
        </w:rPr>
        <w:t xml:space="preserve">  331</w:t>
      </w:r>
      <w:proofErr w:type="gramEnd"/>
      <w:r>
        <w:rPr>
          <w:rStyle w:val="y2iqfc"/>
          <w:rFonts w:ascii="Times New Roman" w:hAnsi="Times New Roman" w:cs="Times New Roman"/>
          <w:color w:val="202124"/>
          <w:sz w:val="24"/>
          <w:szCs w:val="24"/>
          <w:lang w:val="hu-HU"/>
        </w:rPr>
        <w:t xml:space="preserve"> euró</w:t>
      </w:r>
      <w:r w:rsidR="00662DAB">
        <w:rPr>
          <w:rStyle w:val="y2iqfc"/>
          <w:rFonts w:ascii="Times New Roman" w:hAnsi="Times New Roman" w:cs="Times New Roman"/>
          <w:color w:val="202124"/>
          <w:sz w:val="24"/>
          <w:szCs w:val="24"/>
          <w:lang w:val="hu-HU"/>
        </w:rPr>
        <w:t xml:space="preserve"> magasságban.</w:t>
      </w:r>
    </w:p>
    <w:p w:rsidR="004A485D" w:rsidRDefault="004A485D" w:rsidP="004A485D">
      <w:pPr>
        <w:jc w:val="center"/>
        <w:rPr>
          <w:szCs w:val="24"/>
        </w:rPr>
      </w:pPr>
    </w:p>
    <w:p w:rsidR="004A485D" w:rsidRDefault="004A485D" w:rsidP="004A485D">
      <w:pPr>
        <w:jc w:val="center"/>
        <w:rPr>
          <w:szCs w:val="24"/>
        </w:rPr>
      </w:pPr>
    </w:p>
    <w:p w:rsidR="002407B2" w:rsidRDefault="00662DAB"/>
    <w:sectPr w:rsidR="002407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C5AF4"/>
    <w:multiLevelType w:val="hybridMultilevel"/>
    <w:tmpl w:val="142AF9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20125A"/>
    <w:multiLevelType w:val="hybridMultilevel"/>
    <w:tmpl w:val="77B606A4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A0B7E53"/>
    <w:multiLevelType w:val="hybridMultilevel"/>
    <w:tmpl w:val="F300032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BE613A"/>
    <w:multiLevelType w:val="hybridMultilevel"/>
    <w:tmpl w:val="3CDAC4D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85D"/>
    <w:rsid w:val="004A485D"/>
    <w:rsid w:val="00662DAB"/>
    <w:rsid w:val="00D021FF"/>
    <w:rsid w:val="00FB2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A485D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sk-SK" w:bidi="hi-I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redformtovanHTML">
    <w:name w:val="HTML Preformatted"/>
    <w:basedOn w:val="Normlny"/>
    <w:link w:val="PredformtovanHTMLChar"/>
    <w:uiPriority w:val="99"/>
    <w:unhideWhenUsed/>
    <w:rsid w:val="004A485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lang w:bidi="ar-SA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4A485D"/>
    <w:rPr>
      <w:rFonts w:ascii="Courier New" w:eastAsia="Times New Roman" w:hAnsi="Courier New" w:cs="Courier New"/>
      <w:sz w:val="20"/>
      <w:szCs w:val="20"/>
      <w:lang w:eastAsia="sk-SK"/>
    </w:rPr>
  </w:style>
  <w:style w:type="character" w:customStyle="1" w:styleId="y2iqfc">
    <w:name w:val="y2iqfc"/>
    <w:rsid w:val="004A485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A485D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sk-SK" w:bidi="hi-I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redformtovanHTML">
    <w:name w:val="HTML Preformatted"/>
    <w:basedOn w:val="Normlny"/>
    <w:link w:val="PredformtovanHTMLChar"/>
    <w:uiPriority w:val="99"/>
    <w:unhideWhenUsed/>
    <w:rsid w:val="004A485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lang w:bidi="ar-SA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4A485D"/>
    <w:rPr>
      <w:rFonts w:ascii="Courier New" w:eastAsia="Times New Roman" w:hAnsi="Courier New" w:cs="Courier New"/>
      <w:sz w:val="20"/>
      <w:szCs w:val="20"/>
      <w:lang w:eastAsia="sk-SK"/>
    </w:rPr>
  </w:style>
  <w:style w:type="character" w:customStyle="1" w:styleId="y2iqfc">
    <w:name w:val="y2iqfc"/>
    <w:rsid w:val="004A48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86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2024-03-19T13:07:00Z</dcterms:created>
  <dcterms:modified xsi:type="dcterms:W3CDTF">2024-03-19T13:27:00Z</dcterms:modified>
</cp:coreProperties>
</file>