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A3E" w:rsidRDefault="00BB4A3E" w:rsidP="00BB4A3E">
      <w:pPr>
        <w:spacing w:before="76"/>
        <w:ind w:left="141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prevádzkovému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poriadku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Kultúrny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dom</w:t>
      </w:r>
    </w:p>
    <w:p w:rsidR="00BB4A3E" w:rsidRDefault="00BB4A3E" w:rsidP="00BB4A3E">
      <w:pPr>
        <w:pStyle w:val="Zkladntext"/>
        <w:spacing w:before="1"/>
        <w:rPr>
          <w:b/>
        </w:rPr>
      </w:pPr>
    </w:p>
    <w:p w:rsidR="00BB4A3E" w:rsidRDefault="00BB4A3E" w:rsidP="00BB4A3E">
      <w:pPr>
        <w:ind w:left="429"/>
        <w:rPr>
          <w:b/>
          <w:sz w:val="24"/>
        </w:rPr>
      </w:pPr>
      <w:bookmarkStart w:id="0" w:name="_GoBack"/>
      <w:r>
        <w:rPr>
          <w:b/>
          <w:sz w:val="24"/>
          <w:u w:val="single"/>
        </w:rPr>
        <w:t>Cenník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prenájmu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Kultúrneho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domu</w:t>
      </w:r>
      <w:bookmarkEnd w:id="0"/>
      <w:r>
        <w:rPr>
          <w:b/>
          <w:sz w:val="24"/>
          <w:u w:val="single"/>
        </w:rPr>
        <w:t>,</w:t>
      </w:r>
      <w:r>
        <w:rPr>
          <w:b/>
          <w:spacing w:val="-2"/>
          <w:sz w:val="24"/>
          <w:u w:val="single"/>
        </w:rPr>
        <w:t xml:space="preserve"> </w:t>
      </w:r>
      <w:r w:rsidRPr="00CF117E">
        <w:rPr>
          <w:b/>
          <w:sz w:val="24"/>
          <w:u w:val="single"/>
        </w:rPr>
        <w:t xml:space="preserve">935 65 </w:t>
      </w:r>
      <w:r w:rsidRPr="00CF117E">
        <w:rPr>
          <w:b/>
          <w:sz w:val="24"/>
          <w:szCs w:val="24"/>
        </w:rPr>
        <w:t xml:space="preserve">Veľké Ludince </w:t>
      </w:r>
      <w:proofErr w:type="spellStart"/>
      <w:r w:rsidRPr="00CF117E">
        <w:rPr>
          <w:b/>
          <w:sz w:val="24"/>
          <w:szCs w:val="24"/>
        </w:rPr>
        <w:t>č.d</w:t>
      </w:r>
      <w:proofErr w:type="spellEnd"/>
      <w:r w:rsidRPr="00CF117E">
        <w:rPr>
          <w:b/>
          <w:sz w:val="24"/>
          <w:szCs w:val="24"/>
        </w:rPr>
        <w:t>. 656</w:t>
      </w:r>
    </w:p>
    <w:p w:rsidR="00BB4A3E" w:rsidRDefault="00BB4A3E" w:rsidP="00BB4A3E">
      <w:pPr>
        <w:pStyle w:val="Zkladntext"/>
        <w:rPr>
          <w:b/>
        </w:rPr>
      </w:pPr>
    </w:p>
    <w:p w:rsidR="00BB4A3E" w:rsidRDefault="00BB4A3E" w:rsidP="00BB4A3E">
      <w:pPr>
        <w:ind w:left="2360" w:right="2360"/>
        <w:jc w:val="center"/>
        <w:rPr>
          <w:b/>
          <w:sz w:val="24"/>
        </w:rPr>
      </w:pPr>
      <w:r>
        <w:rPr>
          <w:b/>
          <w:sz w:val="24"/>
          <w:u w:val="single"/>
        </w:rPr>
        <w:t>Platný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obdobie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1.1.2026</w:t>
      </w:r>
    </w:p>
    <w:p w:rsidR="00BB4A3E" w:rsidRDefault="00BB4A3E" w:rsidP="00BB4A3E">
      <w:pPr>
        <w:pStyle w:val="Zkladntext"/>
        <w:rPr>
          <w:b/>
        </w:rPr>
      </w:pPr>
    </w:p>
    <w:p w:rsidR="00BB4A3E" w:rsidRDefault="00BB4A3E" w:rsidP="00BB4A3E">
      <w:pPr>
        <w:pStyle w:val="Zkladntext"/>
        <w:rPr>
          <w:b/>
        </w:rPr>
      </w:pPr>
    </w:p>
    <w:p w:rsidR="00BB4A3E" w:rsidRDefault="00BB4A3E" w:rsidP="00BB4A3E">
      <w:pPr>
        <w:pStyle w:val="Odsekzoznamu"/>
        <w:numPr>
          <w:ilvl w:val="0"/>
          <w:numId w:val="9"/>
        </w:numPr>
        <w:tabs>
          <w:tab w:val="left" w:pos="387"/>
        </w:tabs>
        <w:ind w:right="137" w:firstLine="0"/>
        <w:rPr>
          <w:sz w:val="24"/>
        </w:rPr>
      </w:pPr>
      <w:r>
        <w:rPr>
          <w:sz w:val="24"/>
        </w:rPr>
        <w:t>Občianske</w:t>
      </w:r>
      <w:r>
        <w:rPr>
          <w:spacing w:val="-15"/>
          <w:sz w:val="24"/>
        </w:rPr>
        <w:t xml:space="preserve"> </w:t>
      </w:r>
      <w:r>
        <w:rPr>
          <w:sz w:val="24"/>
        </w:rPr>
        <w:t>združenia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spoločenské</w:t>
      </w:r>
      <w:r>
        <w:rPr>
          <w:spacing w:val="-15"/>
          <w:sz w:val="24"/>
        </w:rPr>
        <w:t xml:space="preserve"> </w:t>
      </w:r>
      <w:r>
        <w:rPr>
          <w:sz w:val="24"/>
        </w:rPr>
        <w:t>organizácie</w:t>
      </w:r>
      <w:r>
        <w:rPr>
          <w:spacing w:val="-15"/>
          <w:sz w:val="24"/>
        </w:rPr>
        <w:t xml:space="preserve"> </w:t>
      </w:r>
      <w:r>
        <w:rPr>
          <w:sz w:val="24"/>
        </w:rPr>
        <w:t>so</w:t>
      </w:r>
      <w:r>
        <w:rPr>
          <w:spacing w:val="-15"/>
          <w:sz w:val="24"/>
        </w:rPr>
        <w:t xml:space="preserve"> </w:t>
      </w:r>
      <w:r>
        <w:rPr>
          <w:sz w:val="24"/>
        </w:rPr>
        <w:t>sídlom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území</w:t>
      </w:r>
      <w:r>
        <w:rPr>
          <w:spacing w:val="-15"/>
          <w:sz w:val="24"/>
        </w:rPr>
        <w:t xml:space="preserve"> </w:t>
      </w:r>
      <w:r>
        <w:rPr>
          <w:sz w:val="24"/>
        </w:rPr>
        <w:t>obce</w:t>
      </w:r>
      <w:r>
        <w:rPr>
          <w:spacing w:val="-15"/>
          <w:sz w:val="24"/>
        </w:rPr>
        <w:t xml:space="preserve"> </w:t>
      </w:r>
      <w:r>
        <w:t>Veľké Ludince</w:t>
      </w:r>
      <w:r>
        <w:rPr>
          <w:sz w:val="24"/>
        </w:rPr>
        <w:t xml:space="preserve">, počas pracovného týždňa – </w:t>
      </w:r>
      <w:r>
        <w:rPr>
          <w:b/>
          <w:sz w:val="24"/>
        </w:rPr>
        <w:t xml:space="preserve">5,- Eur/hodina </w:t>
      </w:r>
      <w:r>
        <w:rPr>
          <w:sz w:val="24"/>
        </w:rPr>
        <w:t>(každá začatá hodina)</w:t>
      </w:r>
    </w:p>
    <w:p w:rsidR="00BB4A3E" w:rsidRDefault="00BB4A3E" w:rsidP="00BB4A3E">
      <w:pPr>
        <w:pStyle w:val="Zkladntext"/>
      </w:pPr>
    </w:p>
    <w:p w:rsidR="00BB4A3E" w:rsidRDefault="00BB4A3E" w:rsidP="00BB4A3E">
      <w:pPr>
        <w:pStyle w:val="Odsekzoznamu"/>
        <w:numPr>
          <w:ilvl w:val="0"/>
          <w:numId w:val="9"/>
        </w:numPr>
        <w:tabs>
          <w:tab w:val="left" w:pos="439"/>
        </w:tabs>
        <w:ind w:right="141" w:firstLine="0"/>
        <w:rPr>
          <w:sz w:val="24"/>
        </w:rPr>
      </w:pPr>
      <w:r>
        <w:rPr>
          <w:sz w:val="24"/>
        </w:rPr>
        <w:t xml:space="preserve">Občianske združenia a spoločenské organizácie so sídlom mimo územia obce </w:t>
      </w:r>
      <w:r>
        <w:t>Veľké Ludince-</w:t>
      </w:r>
      <w:r>
        <w:rPr>
          <w:spacing w:val="-2"/>
          <w:sz w:val="24"/>
        </w:rPr>
        <w:t xml:space="preserve"> </w:t>
      </w:r>
      <w:r>
        <w:rPr>
          <w:sz w:val="24"/>
        </w:rPr>
        <w:t>organizovanie</w:t>
      </w:r>
      <w:r>
        <w:rPr>
          <w:spacing w:val="-1"/>
          <w:sz w:val="24"/>
        </w:rPr>
        <w:t xml:space="preserve"> </w:t>
      </w:r>
      <w:r>
        <w:rPr>
          <w:sz w:val="24"/>
        </w:rPr>
        <w:t>súkromných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spoločenských</w:t>
      </w:r>
      <w:r>
        <w:rPr>
          <w:spacing w:val="-2"/>
          <w:sz w:val="24"/>
        </w:rPr>
        <w:t xml:space="preserve"> </w:t>
      </w:r>
      <w:r>
        <w:rPr>
          <w:sz w:val="24"/>
        </w:rPr>
        <w:t>podujatí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komerčných</w:t>
      </w:r>
      <w:r>
        <w:rPr>
          <w:spacing w:val="-2"/>
          <w:sz w:val="24"/>
        </w:rPr>
        <w:t xml:space="preserve"> </w:t>
      </w:r>
      <w:r>
        <w:rPr>
          <w:sz w:val="24"/>
        </w:rPr>
        <w:t>podujatí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počas pracovného týždňa – </w:t>
      </w:r>
      <w:r>
        <w:rPr>
          <w:b/>
          <w:sz w:val="24"/>
        </w:rPr>
        <w:t xml:space="preserve">20, - Eur/hodina </w:t>
      </w:r>
      <w:r>
        <w:rPr>
          <w:sz w:val="24"/>
        </w:rPr>
        <w:t>(každá začatá hodina)</w:t>
      </w:r>
    </w:p>
    <w:p w:rsidR="00BB4A3E" w:rsidRDefault="00BB4A3E" w:rsidP="00BB4A3E">
      <w:pPr>
        <w:pStyle w:val="Zkladntext"/>
      </w:pPr>
    </w:p>
    <w:p w:rsidR="00BB4A3E" w:rsidRDefault="00BB4A3E" w:rsidP="00BB4A3E">
      <w:pPr>
        <w:pStyle w:val="Odsekzoznamu"/>
        <w:numPr>
          <w:ilvl w:val="0"/>
          <w:numId w:val="9"/>
        </w:numPr>
        <w:tabs>
          <w:tab w:val="left" w:pos="680"/>
        </w:tabs>
        <w:ind w:right="142" w:firstLine="0"/>
        <w:rPr>
          <w:color w:val="212121"/>
          <w:sz w:val="24"/>
        </w:rPr>
      </w:pPr>
      <w:r>
        <w:rPr>
          <w:color w:val="212121"/>
          <w:sz w:val="24"/>
        </w:rPr>
        <w:t>Fyzické 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právnické osoby za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účelom organizovania súkromných podujatí, akcií, prednášok, školení a pod. počas pracovného týždňa</w:t>
      </w:r>
      <w:r>
        <w:rPr>
          <w:color w:val="212121"/>
          <w:spacing w:val="40"/>
          <w:sz w:val="24"/>
        </w:rPr>
        <w:t xml:space="preserve"> </w:t>
      </w:r>
      <w:r>
        <w:rPr>
          <w:b/>
          <w:sz w:val="24"/>
        </w:rPr>
        <w:t xml:space="preserve">20, - Eur/hodina </w:t>
      </w:r>
      <w:r>
        <w:rPr>
          <w:sz w:val="24"/>
        </w:rPr>
        <w:t>(každá začatá hodina)</w:t>
      </w:r>
    </w:p>
    <w:p w:rsidR="00BB4A3E" w:rsidRDefault="00BB4A3E" w:rsidP="00BB4A3E">
      <w:pPr>
        <w:pStyle w:val="Zkladntext"/>
        <w:spacing w:before="1"/>
      </w:pPr>
    </w:p>
    <w:p w:rsidR="00BB4A3E" w:rsidRDefault="00BB4A3E" w:rsidP="00BB4A3E">
      <w:pPr>
        <w:pStyle w:val="Odsekzoznamu"/>
        <w:numPr>
          <w:ilvl w:val="0"/>
          <w:numId w:val="9"/>
        </w:numPr>
        <w:tabs>
          <w:tab w:val="left" w:pos="428"/>
        </w:tabs>
        <w:ind w:right="138" w:firstLine="0"/>
        <w:rPr>
          <w:sz w:val="24"/>
        </w:rPr>
      </w:pPr>
      <w:r>
        <w:rPr>
          <w:sz w:val="24"/>
        </w:rPr>
        <w:t xml:space="preserve">Základná škola s materskou školou – Alapiskola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óvoda</w:t>
      </w:r>
      <w:proofErr w:type="spellEnd"/>
      <w:r>
        <w:rPr>
          <w:sz w:val="24"/>
        </w:rPr>
        <w:t xml:space="preserve"> </w:t>
      </w:r>
      <w:r>
        <w:t>Veľké Ludince</w:t>
      </w:r>
      <w:r>
        <w:rPr>
          <w:sz w:val="24"/>
        </w:rPr>
        <w:t xml:space="preserve"> Dobrovoľný</w:t>
      </w:r>
      <w:r>
        <w:rPr>
          <w:spacing w:val="-5"/>
          <w:sz w:val="24"/>
        </w:rPr>
        <w:t xml:space="preserve"> </w:t>
      </w:r>
      <w:r>
        <w:rPr>
          <w:sz w:val="24"/>
        </w:rPr>
        <w:t>hasičský</w:t>
      </w:r>
      <w:r>
        <w:rPr>
          <w:spacing w:val="-5"/>
          <w:sz w:val="24"/>
        </w:rPr>
        <w:t xml:space="preserve"> </w:t>
      </w:r>
      <w:r>
        <w:rPr>
          <w:sz w:val="24"/>
        </w:rPr>
        <w:t>zbor</w:t>
      </w:r>
      <w:r>
        <w:rPr>
          <w:spacing w:val="-6"/>
          <w:sz w:val="24"/>
        </w:rPr>
        <w:t xml:space="preserve"> </w:t>
      </w:r>
      <w:r>
        <w:rPr>
          <w:sz w:val="24"/>
        </w:rPr>
        <w:t>obce</w:t>
      </w:r>
      <w:r>
        <w:rPr>
          <w:spacing w:val="-5"/>
          <w:sz w:val="24"/>
        </w:rPr>
        <w:t xml:space="preserve"> </w:t>
      </w:r>
      <w:r>
        <w:t>Veľké Ludince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občianske združenia z obce </w:t>
      </w:r>
      <w:r>
        <w:t>Veľké Ludince</w:t>
      </w:r>
      <w:r>
        <w:rPr>
          <w:sz w:val="24"/>
        </w:rPr>
        <w:t xml:space="preserve">, Rímskokatolícka cirkev Farnosť </w:t>
      </w:r>
      <w:r>
        <w:t>Veľké Ludince, Reformovaná kresťanská cirkev Farnosť Veľké Ludince</w:t>
      </w:r>
      <w:r>
        <w:rPr>
          <w:sz w:val="24"/>
        </w:rPr>
        <w:t xml:space="preserve"> –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Zdarma </w:t>
      </w:r>
      <w:r>
        <w:rPr>
          <w:sz w:val="24"/>
        </w:rPr>
        <w:t>(oslobodené od poplatkov)</w:t>
      </w:r>
    </w:p>
    <w:p w:rsidR="00BB4A3E" w:rsidRDefault="00BB4A3E" w:rsidP="00BB4A3E">
      <w:pPr>
        <w:pStyle w:val="Zkladntext"/>
      </w:pPr>
    </w:p>
    <w:p w:rsidR="00BB4A3E" w:rsidRPr="000774AE" w:rsidRDefault="00BB4A3E" w:rsidP="00BB4A3E">
      <w:pPr>
        <w:pStyle w:val="Odsekzoznamu"/>
        <w:numPr>
          <w:ilvl w:val="0"/>
          <w:numId w:val="9"/>
        </w:numPr>
        <w:tabs>
          <w:tab w:val="left" w:pos="415"/>
        </w:tabs>
        <w:ind w:right="138" w:firstLine="0"/>
        <w:rPr>
          <w:sz w:val="24"/>
        </w:rPr>
      </w:pPr>
      <w:r>
        <w:rPr>
          <w:sz w:val="24"/>
        </w:rPr>
        <w:t>Víkendová akcia a sviatok – vo veľkej sále (oslava, prezentácia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pod.) – sviatok (20:00 deň pred sviatkom - najbližší pracovný deň 7:30) a piatok 20,00 hod. – nedeľa 18,00 hod. – </w:t>
      </w:r>
      <w:r>
        <w:rPr>
          <w:b/>
          <w:sz w:val="24"/>
        </w:rPr>
        <w:t xml:space="preserve">400,- </w:t>
      </w:r>
      <w:r>
        <w:rPr>
          <w:sz w:val="24"/>
        </w:rPr>
        <w:t xml:space="preserve">Eur </w:t>
      </w:r>
      <w:r>
        <w:rPr>
          <w:spacing w:val="-2"/>
          <w:sz w:val="24"/>
        </w:rPr>
        <w:t xml:space="preserve">(akcia – vrátane energií, pohárov, tanierov, príborov, obrusov, toaletný papier, čistiace prostriedky do umývačky riadu a pod.) – občan obce </w:t>
      </w:r>
      <w:r>
        <w:t xml:space="preserve">Veľké Ludince má zľavu </w:t>
      </w:r>
      <w:r>
        <w:rPr>
          <w:b/>
        </w:rPr>
        <w:t>5</w:t>
      </w:r>
      <w:r w:rsidRPr="00E34915">
        <w:rPr>
          <w:b/>
        </w:rPr>
        <w:t xml:space="preserve">0 </w:t>
      </w:r>
      <w:r w:rsidRPr="00E34915">
        <w:rPr>
          <w:b/>
          <w:lang w:val="en-US"/>
        </w:rPr>
        <w:t>%</w:t>
      </w:r>
      <w:r>
        <w:t>.</w:t>
      </w:r>
    </w:p>
    <w:p w:rsidR="00BB4A3E" w:rsidRPr="000774AE" w:rsidRDefault="00BB4A3E" w:rsidP="00BB4A3E">
      <w:pPr>
        <w:pStyle w:val="Odsekzoznamu"/>
        <w:rPr>
          <w:sz w:val="24"/>
        </w:rPr>
      </w:pPr>
    </w:p>
    <w:p w:rsidR="00BB4A3E" w:rsidRPr="000774AE" w:rsidRDefault="00BB4A3E" w:rsidP="00BB4A3E">
      <w:pPr>
        <w:pStyle w:val="Odsekzoznamu"/>
        <w:numPr>
          <w:ilvl w:val="0"/>
          <w:numId w:val="9"/>
        </w:numPr>
        <w:tabs>
          <w:tab w:val="left" w:pos="415"/>
        </w:tabs>
        <w:ind w:right="138" w:firstLine="0"/>
        <w:rPr>
          <w:sz w:val="24"/>
        </w:rPr>
      </w:pPr>
      <w:r w:rsidRPr="000774AE">
        <w:rPr>
          <w:sz w:val="24"/>
        </w:rPr>
        <w:t xml:space="preserve">Víkendová akcia a sviatok – vo veľkej sále </w:t>
      </w:r>
      <w:r>
        <w:rPr>
          <w:sz w:val="24"/>
        </w:rPr>
        <w:t xml:space="preserve">- </w:t>
      </w:r>
      <w:r w:rsidRPr="000774AE">
        <w:rPr>
          <w:b/>
          <w:sz w:val="24"/>
        </w:rPr>
        <w:t>svadba</w:t>
      </w:r>
      <w:r w:rsidRPr="000774AE">
        <w:rPr>
          <w:sz w:val="24"/>
        </w:rPr>
        <w:t xml:space="preserve"> – sviatok (20:00 deň pred sviatkom - najbližší pracovný deň 7:30) a piatok 20,00 hod. – nedeľa 18,00 hod. – </w:t>
      </w:r>
      <w:r w:rsidRPr="000774AE">
        <w:rPr>
          <w:b/>
          <w:sz w:val="24"/>
        </w:rPr>
        <w:t xml:space="preserve">600,- </w:t>
      </w:r>
      <w:r w:rsidRPr="000774AE">
        <w:rPr>
          <w:sz w:val="24"/>
        </w:rPr>
        <w:t xml:space="preserve">Eur </w:t>
      </w:r>
      <w:r w:rsidRPr="000774AE">
        <w:rPr>
          <w:spacing w:val="-2"/>
          <w:sz w:val="24"/>
        </w:rPr>
        <w:t xml:space="preserve">(akcia – vrátane </w:t>
      </w:r>
      <w:r>
        <w:rPr>
          <w:spacing w:val="-2"/>
          <w:sz w:val="24"/>
        </w:rPr>
        <w:t xml:space="preserve">energií, </w:t>
      </w:r>
      <w:r w:rsidRPr="000774AE">
        <w:rPr>
          <w:spacing w:val="-2"/>
          <w:sz w:val="24"/>
        </w:rPr>
        <w:t xml:space="preserve">pohárov, tanierov, príborov, obrusov, toaletný papier, čistiace prostriedky do umývačky riadu a pod.) </w:t>
      </w:r>
    </w:p>
    <w:p w:rsidR="00BB4A3E" w:rsidRPr="00E34915" w:rsidRDefault="00BB4A3E" w:rsidP="00BB4A3E">
      <w:pPr>
        <w:pStyle w:val="Odsekzoznamu"/>
        <w:rPr>
          <w:sz w:val="24"/>
        </w:rPr>
      </w:pPr>
    </w:p>
    <w:p w:rsidR="00BB4A3E" w:rsidRPr="00E34915" w:rsidRDefault="00BB4A3E" w:rsidP="00BB4A3E">
      <w:pPr>
        <w:pStyle w:val="Odsekzoznamu"/>
        <w:numPr>
          <w:ilvl w:val="0"/>
          <w:numId w:val="9"/>
        </w:numPr>
        <w:tabs>
          <w:tab w:val="left" w:pos="415"/>
        </w:tabs>
        <w:ind w:right="138" w:firstLine="0"/>
        <w:rPr>
          <w:sz w:val="24"/>
        </w:rPr>
      </w:pPr>
      <w:r>
        <w:rPr>
          <w:sz w:val="24"/>
        </w:rPr>
        <w:t>Víkendová akcia a sviatok – v malej sále (oslava, prezentácia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pod.) – sviatok (20:00 deň pred sviatkom - najbližší pracovný deň 7:30) a piatok 20,00 hod. – nedeľa 18,00 hod. – </w:t>
      </w:r>
      <w:r>
        <w:rPr>
          <w:b/>
          <w:sz w:val="24"/>
        </w:rPr>
        <w:t xml:space="preserve">200,- </w:t>
      </w:r>
      <w:r>
        <w:rPr>
          <w:sz w:val="24"/>
        </w:rPr>
        <w:t xml:space="preserve">Eur </w:t>
      </w:r>
      <w:r>
        <w:rPr>
          <w:spacing w:val="-2"/>
          <w:sz w:val="24"/>
        </w:rPr>
        <w:t xml:space="preserve">(akcia – vrátane energií,  pohárov, tanierov, príborov, obrusov, toaletný papier, čistiace prostriedky do umývačky riadu a pod.) – občan obce </w:t>
      </w:r>
      <w:r>
        <w:t xml:space="preserve">Veľké Ludince má zľavu </w:t>
      </w:r>
      <w:r w:rsidRPr="000774AE">
        <w:rPr>
          <w:b/>
        </w:rPr>
        <w:t xml:space="preserve">50 </w:t>
      </w:r>
      <w:r w:rsidRPr="000774AE">
        <w:rPr>
          <w:b/>
          <w:lang w:val="en-US"/>
        </w:rPr>
        <w:t>%</w:t>
      </w:r>
      <w:r>
        <w:t>.</w:t>
      </w:r>
    </w:p>
    <w:p w:rsidR="00BB4A3E" w:rsidRDefault="00BB4A3E" w:rsidP="00BB4A3E">
      <w:pPr>
        <w:pStyle w:val="Zkladntext"/>
      </w:pPr>
    </w:p>
    <w:p w:rsidR="00BB4A3E" w:rsidRDefault="00BB4A3E" w:rsidP="00BB4A3E">
      <w:pPr>
        <w:pStyle w:val="Odsekzoznamu"/>
        <w:numPr>
          <w:ilvl w:val="0"/>
          <w:numId w:val="9"/>
        </w:numPr>
        <w:tabs>
          <w:tab w:val="left" w:pos="392"/>
        </w:tabs>
        <w:ind w:left="392" w:hanging="251"/>
        <w:rPr>
          <w:sz w:val="24"/>
        </w:rPr>
      </w:pPr>
      <w:r>
        <w:rPr>
          <w:sz w:val="24"/>
        </w:rPr>
        <w:t>Kultúrne</w:t>
      </w:r>
      <w:r>
        <w:rPr>
          <w:spacing w:val="-12"/>
          <w:sz w:val="24"/>
        </w:rPr>
        <w:t xml:space="preserve"> </w:t>
      </w:r>
      <w:r>
        <w:rPr>
          <w:sz w:val="24"/>
        </w:rPr>
        <w:t>podujatie</w:t>
      </w:r>
      <w:r>
        <w:rPr>
          <w:spacing w:val="-10"/>
          <w:sz w:val="24"/>
        </w:rPr>
        <w:t xml:space="preserve"> </w:t>
      </w:r>
      <w:r>
        <w:rPr>
          <w:sz w:val="24"/>
        </w:rPr>
        <w:t>určené</w:t>
      </w:r>
      <w:r>
        <w:rPr>
          <w:spacing w:val="-9"/>
          <w:sz w:val="24"/>
        </w:rPr>
        <w:t xml:space="preserve"> </w:t>
      </w:r>
      <w:r>
        <w:rPr>
          <w:sz w:val="24"/>
        </w:rPr>
        <w:t>pre</w:t>
      </w:r>
      <w:r>
        <w:rPr>
          <w:spacing w:val="-10"/>
          <w:sz w:val="24"/>
        </w:rPr>
        <w:t xml:space="preserve"> </w:t>
      </w:r>
      <w:r>
        <w:rPr>
          <w:sz w:val="24"/>
        </w:rPr>
        <w:t>verejnosť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vstupného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Zdarma</w:t>
      </w:r>
      <w:r>
        <w:rPr>
          <w:spacing w:val="-10"/>
          <w:sz w:val="24"/>
        </w:rPr>
        <w:t xml:space="preserve"> </w:t>
      </w:r>
      <w:r>
        <w:rPr>
          <w:sz w:val="24"/>
        </w:rPr>
        <w:t>(oslobodené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poplatkov)</w:t>
      </w:r>
    </w:p>
    <w:p w:rsidR="00BB4A3E" w:rsidRDefault="00BB4A3E" w:rsidP="00BB4A3E">
      <w:pPr>
        <w:pStyle w:val="Zkladntext"/>
      </w:pPr>
    </w:p>
    <w:p w:rsidR="00BB4A3E" w:rsidRDefault="00BB4A3E" w:rsidP="00BB4A3E">
      <w:pPr>
        <w:pStyle w:val="Odsekzoznamu"/>
        <w:numPr>
          <w:ilvl w:val="0"/>
          <w:numId w:val="9"/>
        </w:numPr>
        <w:tabs>
          <w:tab w:val="left" w:pos="394"/>
        </w:tabs>
        <w:spacing w:before="1"/>
        <w:ind w:left="394" w:hanging="253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prípade</w:t>
      </w:r>
      <w:r>
        <w:rPr>
          <w:spacing w:val="-2"/>
          <w:sz w:val="24"/>
        </w:rPr>
        <w:t xml:space="preserve"> </w:t>
      </w:r>
      <w:r>
        <w:rPr>
          <w:sz w:val="24"/>
        </w:rPr>
        <w:t>záujmu o</w:t>
      </w:r>
      <w:r>
        <w:rPr>
          <w:spacing w:val="-1"/>
          <w:sz w:val="24"/>
        </w:rPr>
        <w:t xml:space="preserve"> </w:t>
      </w:r>
      <w:r>
        <w:rPr>
          <w:sz w:val="24"/>
        </w:rPr>
        <w:t>prenajatie</w:t>
      </w:r>
      <w:r>
        <w:rPr>
          <w:spacing w:val="-1"/>
          <w:sz w:val="24"/>
        </w:rPr>
        <w:t xml:space="preserve"> </w:t>
      </w:r>
      <w:r>
        <w:rPr>
          <w:sz w:val="24"/>
        </w:rPr>
        <w:t>príslušenstva hnuteľný</w:t>
      </w:r>
      <w:r>
        <w:rPr>
          <w:spacing w:val="-1"/>
          <w:sz w:val="24"/>
        </w:rPr>
        <w:t xml:space="preserve"> </w:t>
      </w:r>
      <w:r>
        <w:rPr>
          <w:sz w:val="24"/>
        </w:rPr>
        <w:t>majetok – viď.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schválený </w:t>
      </w:r>
      <w:r>
        <w:rPr>
          <w:spacing w:val="-2"/>
          <w:sz w:val="24"/>
        </w:rPr>
        <w:t>cenník</w:t>
      </w:r>
    </w:p>
    <w:p w:rsidR="00BB4A3E" w:rsidRDefault="00BB4A3E" w:rsidP="00BB4A3E">
      <w:pPr>
        <w:pStyle w:val="Zkladntext"/>
        <w:spacing w:before="275"/>
      </w:pPr>
    </w:p>
    <w:p w:rsidR="00BB4A3E" w:rsidRDefault="00BB4A3E" w:rsidP="00BB4A3E">
      <w:pPr>
        <w:pStyle w:val="Zkladntext"/>
        <w:spacing w:before="1" w:line="273" w:lineRule="auto"/>
        <w:ind w:left="213" w:right="2607" w:hanging="72"/>
      </w:pPr>
      <w:r>
        <w:t>Ceny sú konečné, vrátane energií (obec nie je platcom DPH). Priestor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cene</w:t>
      </w:r>
      <w:r>
        <w:rPr>
          <w:spacing w:val="-5"/>
        </w:rPr>
        <w:t xml:space="preserve"> </w:t>
      </w:r>
      <w:r>
        <w:t>nájmu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vestibul,</w:t>
      </w:r>
      <w:r>
        <w:rPr>
          <w:spacing w:val="-3"/>
        </w:rPr>
        <w:t xml:space="preserve"> </w:t>
      </w:r>
      <w:r>
        <w:t>tanečná</w:t>
      </w:r>
      <w:r>
        <w:rPr>
          <w:spacing w:val="-5"/>
        </w:rPr>
        <w:t xml:space="preserve"> </w:t>
      </w:r>
      <w:r>
        <w:t>sála,</w:t>
      </w:r>
      <w:r>
        <w:rPr>
          <w:spacing w:val="-4"/>
        </w:rPr>
        <w:t xml:space="preserve"> </w:t>
      </w:r>
      <w:r>
        <w:t>soc.</w:t>
      </w:r>
      <w:r>
        <w:rPr>
          <w:spacing w:val="-2"/>
        </w:rPr>
        <w:t xml:space="preserve"> </w:t>
      </w:r>
      <w:r>
        <w:t>zariadenie</w:t>
      </w:r>
    </w:p>
    <w:p w:rsidR="00BB4A3E" w:rsidRDefault="00BB4A3E" w:rsidP="00BB4A3E">
      <w:pPr>
        <w:pStyle w:val="Odsekzoznamu"/>
        <w:numPr>
          <w:ilvl w:val="1"/>
          <w:numId w:val="9"/>
        </w:numPr>
        <w:tabs>
          <w:tab w:val="left" w:pos="2571"/>
        </w:tabs>
        <w:spacing w:before="2"/>
        <w:ind w:left="2571" w:hanging="138"/>
        <w:jc w:val="left"/>
        <w:rPr>
          <w:sz w:val="24"/>
        </w:rPr>
      </w:pPr>
      <w:r>
        <w:rPr>
          <w:sz w:val="24"/>
        </w:rPr>
        <w:t>vestibul,</w:t>
      </w:r>
      <w:r>
        <w:rPr>
          <w:spacing w:val="-2"/>
          <w:sz w:val="24"/>
        </w:rPr>
        <w:t xml:space="preserve"> </w:t>
      </w:r>
      <w:r>
        <w:rPr>
          <w:sz w:val="24"/>
        </w:rPr>
        <w:t>malá sála,</w:t>
      </w:r>
      <w:r>
        <w:rPr>
          <w:spacing w:val="-2"/>
          <w:sz w:val="24"/>
        </w:rPr>
        <w:t xml:space="preserve"> </w:t>
      </w:r>
      <w:r>
        <w:rPr>
          <w:sz w:val="24"/>
        </w:rPr>
        <w:t>soc. zariadenie,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šatňa</w:t>
      </w:r>
    </w:p>
    <w:p w:rsidR="00BB4A3E" w:rsidRDefault="00BB4A3E" w:rsidP="00BB4A3E">
      <w:pPr>
        <w:pStyle w:val="Zkladntext"/>
      </w:pPr>
    </w:p>
    <w:p w:rsidR="00BB4A3E" w:rsidRDefault="00BB4A3E" w:rsidP="00BB4A3E">
      <w:pPr>
        <w:pStyle w:val="Zkladntext"/>
        <w:ind w:left="141" w:right="138"/>
        <w:jc w:val="both"/>
      </w:pPr>
      <w:r>
        <w:t>Povinnosti</w:t>
      </w:r>
      <w:r>
        <w:rPr>
          <w:spacing w:val="-2"/>
        </w:rPr>
        <w:t xml:space="preserve"> </w:t>
      </w:r>
      <w:r>
        <w:t>nájomcu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prenájmu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potrebné</w:t>
      </w:r>
      <w:r>
        <w:rPr>
          <w:spacing w:val="-2"/>
        </w:rPr>
        <w:t xml:space="preserve"> </w:t>
      </w:r>
      <w:r>
        <w:t>odovzdať</w:t>
      </w:r>
      <w:r>
        <w:rPr>
          <w:spacing w:val="-2"/>
        </w:rPr>
        <w:t xml:space="preserve"> </w:t>
      </w:r>
      <w:r>
        <w:t>priestory/mobiliár/inventár čisté, upratané a nepoškodené. Škody spôsobené nájomcom budú účtované vždy osobitne.</w:t>
      </w:r>
    </w:p>
    <w:p w:rsidR="00402808" w:rsidRPr="00BB4A3E" w:rsidRDefault="00BB4A3E" w:rsidP="00BB4A3E">
      <w:pPr>
        <w:pStyle w:val="Zkladntext"/>
        <w:ind w:left="141"/>
        <w:jc w:val="both"/>
      </w:pPr>
      <w:r>
        <w:t>Poškodenie,</w:t>
      </w:r>
      <w:r>
        <w:rPr>
          <w:spacing w:val="-2"/>
        </w:rPr>
        <w:t xml:space="preserve"> </w:t>
      </w:r>
      <w:r>
        <w:t>strata,</w:t>
      </w:r>
      <w:r>
        <w:rPr>
          <w:spacing w:val="-1"/>
        </w:rPr>
        <w:t xml:space="preserve"> </w:t>
      </w:r>
      <w:r>
        <w:t>zničenie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náhrada</w:t>
      </w:r>
      <w:r>
        <w:rPr>
          <w:spacing w:val="-3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podľa nákupnej</w:t>
      </w:r>
      <w:r>
        <w:rPr>
          <w:spacing w:val="-1"/>
        </w:rPr>
        <w:t xml:space="preserve"> </w:t>
      </w:r>
      <w:r>
        <w:rPr>
          <w:spacing w:val="-4"/>
        </w:rPr>
        <w:t>ceny</w:t>
      </w:r>
    </w:p>
    <w:sectPr w:rsidR="00402808" w:rsidRPr="00BB4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276"/>
    <w:multiLevelType w:val="hybridMultilevel"/>
    <w:tmpl w:val="EE1A2578"/>
    <w:lvl w:ilvl="0" w:tplc="DE029E7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1563998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E40C4F4E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11A1FF2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06065B88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E3C24E72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C2EC8772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A4DACC2C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1EA074A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8307629"/>
    <w:multiLevelType w:val="hybridMultilevel"/>
    <w:tmpl w:val="849EFF8E"/>
    <w:lvl w:ilvl="0" w:tplc="7A929BFE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0447FB4">
      <w:numFmt w:val="bullet"/>
      <w:lvlText w:val="•"/>
      <w:lvlJc w:val="left"/>
      <w:pPr>
        <w:ind w:left="1061" w:hanging="286"/>
      </w:pPr>
      <w:rPr>
        <w:rFonts w:hint="default"/>
        <w:lang w:val="sk-SK" w:eastAsia="en-US" w:bidi="ar-SA"/>
      </w:rPr>
    </w:lvl>
    <w:lvl w:ilvl="2" w:tplc="80F22FDC">
      <w:numFmt w:val="bullet"/>
      <w:lvlText w:val="•"/>
      <w:lvlJc w:val="left"/>
      <w:pPr>
        <w:ind w:left="1983" w:hanging="286"/>
      </w:pPr>
      <w:rPr>
        <w:rFonts w:hint="default"/>
        <w:lang w:val="sk-SK" w:eastAsia="en-US" w:bidi="ar-SA"/>
      </w:rPr>
    </w:lvl>
    <w:lvl w:ilvl="3" w:tplc="8E62BA0E">
      <w:numFmt w:val="bullet"/>
      <w:lvlText w:val="•"/>
      <w:lvlJc w:val="left"/>
      <w:pPr>
        <w:ind w:left="2904" w:hanging="286"/>
      </w:pPr>
      <w:rPr>
        <w:rFonts w:hint="default"/>
        <w:lang w:val="sk-SK" w:eastAsia="en-US" w:bidi="ar-SA"/>
      </w:rPr>
    </w:lvl>
    <w:lvl w:ilvl="4" w:tplc="5686D9B0">
      <w:numFmt w:val="bullet"/>
      <w:lvlText w:val="•"/>
      <w:lvlJc w:val="left"/>
      <w:pPr>
        <w:ind w:left="3826" w:hanging="286"/>
      </w:pPr>
      <w:rPr>
        <w:rFonts w:hint="default"/>
        <w:lang w:val="sk-SK" w:eastAsia="en-US" w:bidi="ar-SA"/>
      </w:rPr>
    </w:lvl>
    <w:lvl w:ilvl="5" w:tplc="B37664E2">
      <w:numFmt w:val="bullet"/>
      <w:lvlText w:val="•"/>
      <w:lvlJc w:val="left"/>
      <w:pPr>
        <w:ind w:left="4748" w:hanging="286"/>
      </w:pPr>
      <w:rPr>
        <w:rFonts w:hint="default"/>
        <w:lang w:val="sk-SK" w:eastAsia="en-US" w:bidi="ar-SA"/>
      </w:rPr>
    </w:lvl>
    <w:lvl w:ilvl="6" w:tplc="91C48B0E">
      <w:numFmt w:val="bullet"/>
      <w:lvlText w:val="•"/>
      <w:lvlJc w:val="left"/>
      <w:pPr>
        <w:ind w:left="5669" w:hanging="286"/>
      </w:pPr>
      <w:rPr>
        <w:rFonts w:hint="default"/>
        <w:lang w:val="sk-SK" w:eastAsia="en-US" w:bidi="ar-SA"/>
      </w:rPr>
    </w:lvl>
    <w:lvl w:ilvl="7" w:tplc="0C0811F8">
      <w:numFmt w:val="bullet"/>
      <w:lvlText w:val="•"/>
      <w:lvlJc w:val="left"/>
      <w:pPr>
        <w:ind w:left="6591" w:hanging="286"/>
      </w:pPr>
      <w:rPr>
        <w:rFonts w:hint="default"/>
        <w:lang w:val="sk-SK" w:eastAsia="en-US" w:bidi="ar-SA"/>
      </w:rPr>
    </w:lvl>
    <w:lvl w:ilvl="8" w:tplc="C8D8AEF6">
      <w:numFmt w:val="bullet"/>
      <w:lvlText w:val="•"/>
      <w:lvlJc w:val="left"/>
      <w:pPr>
        <w:ind w:left="7513" w:hanging="286"/>
      </w:pPr>
      <w:rPr>
        <w:rFonts w:hint="default"/>
        <w:lang w:val="sk-SK" w:eastAsia="en-US" w:bidi="ar-SA"/>
      </w:rPr>
    </w:lvl>
  </w:abstractNum>
  <w:abstractNum w:abstractNumId="2" w15:restartNumberingAfterBreak="0">
    <w:nsid w:val="3F3641B5"/>
    <w:multiLevelType w:val="hybridMultilevel"/>
    <w:tmpl w:val="0C74FFFA"/>
    <w:lvl w:ilvl="0" w:tplc="D5D27B3A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4644FA8">
      <w:numFmt w:val="bullet"/>
      <w:lvlText w:val="•"/>
      <w:lvlJc w:val="left"/>
      <w:pPr>
        <w:ind w:left="1061" w:hanging="308"/>
      </w:pPr>
      <w:rPr>
        <w:rFonts w:hint="default"/>
        <w:lang w:val="sk-SK" w:eastAsia="en-US" w:bidi="ar-SA"/>
      </w:rPr>
    </w:lvl>
    <w:lvl w:ilvl="2" w:tplc="59D0FF46">
      <w:numFmt w:val="bullet"/>
      <w:lvlText w:val="•"/>
      <w:lvlJc w:val="left"/>
      <w:pPr>
        <w:ind w:left="1983" w:hanging="308"/>
      </w:pPr>
      <w:rPr>
        <w:rFonts w:hint="default"/>
        <w:lang w:val="sk-SK" w:eastAsia="en-US" w:bidi="ar-SA"/>
      </w:rPr>
    </w:lvl>
    <w:lvl w:ilvl="3" w:tplc="D7902D20">
      <w:numFmt w:val="bullet"/>
      <w:lvlText w:val="•"/>
      <w:lvlJc w:val="left"/>
      <w:pPr>
        <w:ind w:left="2904" w:hanging="308"/>
      </w:pPr>
      <w:rPr>
        <w:rFonts w:hint="default"/>
        <w:lang w:val="sk-SK" w:eastAsia="en-US" w:bidi="ar-SA"/>
      </w:rPr>
    </w:lvl>
    <w:lvl w:ilvl="4" w:tplc="6AF0DC5A">
      <w:numFmt w:val="bullet"/>
      <w:lvlText w:val="•"/>
      <w:lvlJc w:val="left"/>
      <w:pPr>
        <w:ind w:left="3826" w:hanging="308"/>
      </w:pPr>
      <w:rPr>
        <w:rFonts w:hint="default"/>
        <w:lang w:val="sk-SK" w:eastAsia="en-US" w:bidi="ar-SA"/>
      </w:rPr>
    </w:lvl>
    <w:lvl w:ilvl="5" w:tplc="E4821572">
      <w:numFmt w:val="bullet"/>
      <w:lvlText w:val="•"/>
      <w:lvlJc w:val="left"/>
      <w:pPr>
        <w:ind w:left="4748" w:hanging="308"/>
      </w:pPr>
      <w:rPr>
        <w:rFonts w:hint="default"/>
        <w:lang w:val="sk-SK" w:eastAsia="en-US" w:bidi="ar-SA"/>
      </w:rPr>
    </w:lvl>
    <w:lvl w:ilvl="6" w:tplc="2B08432C">
      <w:numFmt w:val="bullet"/>
      <w:lvlText w:val="•"/>
      <w:lvlJc w:val="left"/>
      <w:pPr>
        <w:ind w:left="5669" w:hanging="308"/>
      </w:pPr>
      <w:rPr>
        <w:rFonts w:hint="default"/>
        <w:lang w:val="sk-SK" w:eastAsia="en-US" w:bidi="ar-SA"/>
      </w:rPr>
    </w:lvl>
    <w:lvl w:ilvl="7" w:tplc="41445B5C">
      <w:numFmt w:val="bullet"/>
      <w:lvlText w:val="•"/>
      <w:lvlJc w:val="left"/>
      <w:pPr>
        <w:ind w:left="6591" w:hanging="308"/>
      </w:pPr>
      <w:rPr>
        <w:rFonts w:hint="default"/>
        <w:lang w:val="sk-SK" w:eastAsia="en-US" w:bidi="ar-SA"/>
      </w:rPr>
    </w:lvl>
    <w:lvl w:ilvl="8" w:tplc="6CBCF5C4">
      <w:numFmt w:val="bullet"/>
      <w:lvlText w:val="•"/>
      <w:lvlJc w:val="left"/>
      <w:pPr>
        <w:ind w:left="7513" w:hanging="308"/>
      </w:pPr>
      <w:rPr>
        <w:rFonts w:hint="default"/>
        <w:lang w:val="sk-SK" w:eastAsia="en-US" w:bidi="ar-SA"/>
      </w:rPr>
    </w:lvl>
  </w:abstractNum>
  <w:abstractNum w:abstractNumId="3" w15:restartNumberingAfterBreak="0">
    <w:nsid w:val="417452FE"/>
    <w:multiLevelType w:val="hybridMultilevel"/>
    <w:tmpl w:val="5D482FC4"/>
    <w:lvl w:ilvl="0" w:tplc="C730F650">
      <w:start w:val="1"/>
      <w:numFmt w:val="decimal"/>
      <w:lvlText w:val="%1)"/>
      <w:lvlJc w:val="left"/>
      <w:pPr>
        <w:ind w:left="141" w:hanging="248"/>
      </w:pPr>
      <w:rPr>
        <w:rFonts w:hint="default"/>
        <w:spacing w:val="0"/>
        <w:w w:val="100"/>
        <w:lang w:val="sk-SK" w:eastAsia="en-US" w:bidi="ar-SA"/>
      </w:rPr>
    </w:lvl>
    <w:lvl w:ilvl="1" w:tplc="0C322A08">
      <w:numFmt w:val="bullet"/>
      <w:lvlText w:val="-"/>
      <w:lvlJc w:val="left"/>
      <w:pPr>
        <w:ind w:left="2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92A0026">
      <w:numFmt w:val="bullet"/>
      <w:lvlText w:val="•"/>
      <w:lvlJc w:val="left"/>
      <w:pPr>
        <w:ind w:left="3332" w:hanging="140"/>
      </w:pPr>
      <w:rPr>
        <w:rFonts w:hint="default"/>
        <w:lang w:val="sk-SK" w:eastAsia="en-US" w:bidi="ar-SA"/>
      </w:rPr>
    </w:lvl>
    <w:lvl w:ilvl="3" w:tplc="ED9C0C80">
      <w:numFmt w:val="bullet"/>
      <w:lvlText w:val="•"/>
      <w:lvlJc w:val="left"/>
      <w:pPr>
        <w:ind w:left="4085" w:hanging="140"/>
      </w:pPr>
      <w:rPr>
        <w:rFonts w:hint="default"/>
        <w:lang w:val="sk-SK" w:eastAsia="en-US" w:bidi="ar-SA"/>
      </w:rPr>
    </w:lvl>
    <w:lvl w:ilvl="4" w:tplc="079673AE">
      <w:numFmt w:val="bullet"/>
      <w:lvlText w:val="•"/>
      <w:lvlJc w:val="left"/>
      <w:pPr>
        <w:ind w:left="4838" w:hanging="140"/>
      </w:pPr>
      <w:rPr>
        <w:rFonts w:hint="default"/>
        <w:lang w:val="sk-SK" w:eastAsia="en-US" w:bidi="ar-SA"/>
      </w:rPr>
    </w:lvl>
    <w:lvl w:ilvl="5" w:tplc="6CF6748A">
      <w:numFmt w:val="bullet"/>
      <w:lvlText w:val="•"/>
      <w:lvlJc w:val="left"/>
      <w:pPr>
        <w:ind w:left="5591" w:hanging="140"/>
      </w:pPr>
      <w:rPr>
        <w:rFonts w:hint="default"/>
        <w:lang w:val="sk-SK" w:eastAsia="en-US" w:bidi="ar-SA"/>
      </w:rPr>
    </w:lvl>
    <w:lvl w:ilvl="6" w:tplc="6452390A">
      <w:numFmt w:val="bullet"/>
      <w:lvlText w:val="•"/>
      <w:lvlJc w:val="left"/>
      <w:pPr>
        <w:ind w:left="6344" w:hanging="140"/>
      </w:pPr>
      <w:rPr>
        <w:rFonts w:hint="default"/>
        <w:lang w:val="sk-SK" w:eastAsia="en-US" w:bidi="ar-SA"/>
      </w:rPr>
    </w:lvl>
    <w:lvl w:ilvl="7" w:tplc="A69E8BF8">
      <w:numFmt w:val="bullet"/>
      <w:lvlText w:val="•"/>
      <w:lvlJc w:val="left"/>
      <w:pPr>
        <w:ind w:left="7097" w:hanging="140"/>
      </w:pPr>
      <w:rPr>
        <w:rFonts w:hint="default"/>
        <w:lang w:val="sk-SK" w:eastAsia="en-US" w:bidi="ar-SA"/>
      </w:rPr>
    </w:lvl>
    <w:lvl w:ilvl="8" w:tplc="44BC373A">
      <w:numFmt w:val="bullet"/>
      <w:lvlText w:val="•"/>
      <w:lvlJc w:val="left"/>
      <w:pPr>
        <w:ind w:left="7850" w:hanging="140"/>
      </w:pPr>
      <w:rPr>
        <w:rFonts w:hint="default"/>
        <w:lang w:val="sk-SK" w:eastAsia="en-US" w:bidi="ar-SA"/>
      </w:rPr>
    </w:lvl>
  </w:abstractNum>
  <w:abstractNum w:abstractNumId="4" w15:restartNumberingAfterBreak="0">
    <w:nsid w:val="5FA9202B"/>
    <w:multiLevelType w:val="hybridMultilevel"/>
    <w:tmpl w:val="A2F89660"/>
    <w:lvl w:ilvl="0" w:tplc="513A99E2">
      <w:start w:val="1"/>
      <w:numFmt w:val="decimal"/>
      <w:lvlText w:val="%1.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48A32BC">
      <w:numFmt w:val="bullet"/>
      <w:lvlText w:val="•"/>
      <w:lvlJc w:val="left"/>
      <w:pPr>
        <w:ind w:left="1061" w:hanging="305"/>
      </w:pPr>
      <w:rPr>
        <w:rFonts w:hint="default"/>
        <w:lang w:val="sk-SK" w:eastAsia="en-US" w:bidi="ar-SA"/>
      </w:rPr>
    </w:lvl>
    <w:lvl w:ilvl="2" w:tplc="ACD295FA">
      <w:numFmt w:val="bullet"/>
      <w:lvlText w:val="•"/>
      <w:lvlJc w:val="left"/>
      <w:pPr>
        <w:ind w:left="1983" w:hanging="305"/>
      </w:pPr>
      <w:rPr>
        <w:rFonts w:hint="default"/>
        <w:lang w:val="sk-SK" w:eastAsia="en-US" w:bidi="ar-SA"/>
      </w:rPr>
    </w:lvl>
    <w:lvl w:ilvl="3" w:tplc="3294A444">
      <w:numFmt w:val="bullet"/>
      <w:lvlText w:val="•"/>
      <w:lvlJc w:val="left"/>
      <w:pPr>
        <w:ind w:left="2904" w:hanging="305"/>
      </w:pPr>
      <w:rPr>
        <w:rFonts w:hint="default"/>
        <w:lang w:val="sk-SK" w:eastAsia="en-US" w:bidi="ar-SA"/>
      </w:rPr>
    </w:lvl>
    <w:lvl w:ilvl="4" w:tplc="51E648B0">
      <w:numFmt w:val="bullet"/>
      <w:lvlText w:val="•"/>
      <w:lvlJc w:val="left"/>
      <w:pPr>
        <w:ind w:left="3826" w:hanging="305"/>
      </w:pPr>
      <w:rPr>
        <w:rFonts w:hint="default"/>
        <w:lang w:val="sk-SK" w:eastAsia="en-US" w:bidi="ar-SA"/>
      </w:rPr>
    </w:lvl>
    <w:lvl w:ilvl="5" w:tplc="F252B666">
      <w:numFmt w:val="bullet"/>
      <w:lvlText w:val="•"/>
      <w:lvlJc w:val="left"/>
      <w:pPr>
        <w:ind w:left="4748" w:hanging="305"/>
      </w:pPr>
      <w:rPr>
        <w:rFonts w:hint="default"/>
        <w:lang w:val="sk-SK" w:eastAsia="en-US" w:bidi="ar-SA"/>
      </w:rPr>
    </w:lvl>
    <w:lvl w:ilvl="6" w:tplc="D9122E40">
      <w:numFmt w:val="bullet"/>
      <w:lvlText w:val="•"/>
      <w:lvlJc w:val="left"/>
      <w:pPr>
        <w:ind w:left="5669" w:hanging="305"/>
      </w:pPr>
      <w:rPr>
        <w:rFonts w:hint="default"/>
        <w:lang w:val="sk-SK" w:eastAsia="en-US" w:bidi="ar-SA"/>
      </w:rPr>
    </w:lvl>
    <w:lvl w:ilvl="7" w:tplc="A3B01ADE">
      <w:numFmt w:val="bullet"/>
      <w:lvlText w:val="•"/>
      <w:lvlJc w:val="left"/>
      <w:pPr>
        <w:ind w:left="6591" w:hanging="305"/>
      </w:pPr>
      <w:rPr>
        <w:rFonts w:hint="default"/>
        <w:lang w:val="sk-SK" w:eastAsia="en-US" w:bidi="ar-SA"/>
      </w:rPr>
    </w:lvl>
    <w:lvl w:ilvl="8" w:tplc="109C922C">
      <w:numFmt w:val="bullet"/>
      <w:lvlText w:val="•"/>
      <w:lvlJc w:val="left"/>
      <w:pPr>
        <w:ind w:left="7513" w:hanging="305"/>
      </w:pPr>
      <w:rPr>
        <w:rFonts w:hint="default"/>
        <w:lang w:val="sk-SK" w:eastAsia="en-US" w:bidi="ar-SA"/>
      </w:rPr>
    </w:lvl>
  </w:abstractNum>
  <w:abstractNum w:abstractNumId="5" w15:restartNumberingAfterBreak="0">
    <w:nsid w:val="65857BB7"/>
    <w:multiLevelType w:val="hybridMultilevel"/>
    <w:tmpl w:val="C21C30D4"/>
    <w:lvl w:ilvl="0" w:tplc="A76EC666">
      <w:start w:val="1"/>
      <w:numFmt w:val="decimal"/>
      <w:lvlText w:val="%1."/>
      <w:lvlJc w:val="left"/>
      <w:pPr>
        <w:ind w:left="42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802AF18">
      <w:numFmt w:val="bullet"/>
      <w:lvlText w:val="•"/>
      <w:lvlJc w:val="left"/>
      <w:pPr>
        <w:ind w:left="1313" w:hanging="360"/>
      </w:pPr>
      <w:rPr>
        <w:rFonts w:hint="default"/>
        <w:lang w:val="sk-SK" w:eastAsia="en-US" w:bidi="ar-SA"/>
      </w:rPr>
    </w:lvl>
    <w:lvl w:ilvl="2" w:tplc="CE344FBC">
      <w:numFmt w:val="bullet"/>
      <w:lvlText w:val="•"/>
      <w:lvlJc w:val="left"/>
      <w:pPr>
        <w:ind w:left="2207" w:hanging="360"/>
      </w:pPr>
      <w:rPr>
        <w:rFonts w:hint="default"/>
        <w:lang w:val="sk-SK" w:eastAsia="en-US" w:bidi="ar-SA"/>
      </w:rPr>
    </w:lvl>
    <w:lvl w:ilvl="3" w:tplc="7840CF54">
      <w:numFmt w:val="bullet"/>
      <w:lvlText w:val="•"/>
      <w:lvlJc w:val="left"/>
      <w:pPr>
        <w:ind w:left="3100" w:hanging="360"/>
      </w:pPr>
      <w:rPr>
        <w:rFonts w:hint="default"/>
        <w:lang w:val="sk-SK" w:eastAsia="en-US" w:bidi="ar-SA"/>
      </w:rPr>
    </w:lvl>
    <w:lvl w:ilvl="4" w:tplc="52DC271C">
      <w:numFmt w:val="bullet"/>
      <w:lvlText w:val="•"/>
      <w:lvlJc w:val="left"/>
      <w:pPr>
        <w:ind w:left="3994" w:hanging="360"/>
      </w:pPr>
      <w:rPr>
        <w:rFonts w:hint="default"/>
        <w:lang w:val="sk-SK" w:eastAsia="en-US" w:bidi="ar-SA"/>
      </w:rPr>
    </w:lvl>
    <w:lvl w:ilvl="5" w:tplc="C8DA02CC">
      <w:numFmt w:val="bullet"/>
      <w:lvlText w:val="•"/>
      <w:lvlJc w:val="left"/>
      <w:pPr>
        <w:ind w:left="4888" w:hanging="360"/>
      </w:pPr>
      <w:rPr>
        <w:rFonts w:hint="default"/>
        <w:lang w:val="sk-SK" w:eastAsia="en-US" w:bidi="ar-SA"/>
      </w:rPr>
    </w:lvl>
    <w:lvl w:ilvl="6" w:tplc="9F4465A6">
      <w:numFmt w:val="bullet"/>
      <w:lvlText w:val="•"/>
      <w:lvlJc w:val="left"/>
      <w:pPr>
        <w:ind w:left="5781" w:hanging="360"/>
      </w:pPr>
      <w:rPr>
        <w:rFonts w:hint="default"/>
        <w:lang w:val="sk-SK" w:eastAsia="en-US" w:bidi="ar-SA"/>
      </w:rPr>
    </w:lvl>
    <w:lvl w:ilvl="7" w:tplc="E73EBD80">
      <w:numFmt w:val="bullet"/>
      <w:lvlText w:val="•"/>
      <w:lvlJc w:val="left"/>
      <w:pPr>
        <w:ind w:left="6675" w:hanging="360"/>
      </w:pPr>
      <w:rPr>
        <w:rFonts w:hint="default"/>
        <w:lang w:val="sk-SK" w:eastAsia="en-US" w:bidi="ar-SA"/>
      </w:rPr>
    </w:lvl>
    <w:lvl w:ilvl="8" w:tplc="613A5802">
      <w:numFmt w:val="bullet"/>
      <w:lvlText w:val="•"/>
      <w:lvlJc w:val="left"/>
      <w:pPr>
        <w:ind w:left="7569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6AC859FA"/>
    <w:multiLevelType w:val="hybridMultilevel"/>
    <w:tmpl w:val="2B02686C"/>
    <w:lvl w:ilvl="0" w:tplc="5ACEF69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E3C7008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4AE82D34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A5C2721C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F9AA922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09C2D0F0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01184CE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ACCED622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8BBAF82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761D7C2C"/>
    <w:multiLevelType w:val="hybridMultilevel"/>
    <w:tmpl w:val="E8EC64A2"/>
    <w:lvl w:ilvl="0" w:tplc="FED01356">
      <w:start w:val="1"/>
      <w:numFmt w:val="decimal"/>
      <w:lvlText w:val="%1."/>
      <w:lvlJc w:val="left"/>
      <w:pPr>
        <w:ind w:left="8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7E097A2">
      <w:numFmt w:val="bullet"/>
      <w:lvlText w:val="•"/>
      <w:lvlJc w:val="left"/>
      <w:pPr>
        <w:ind w:left="1709" w:hanging="351"/>
      </w:pPr>
      <w:rPr>
        <w:rFonts w:hint="default"/>
        <w:lang w:val="sk-SK" w:eastAsia="en-US" w:bidi="ar-SA"/>
      </w:rPr>
    </w:lvl>
    <w:lvl w:ilvl="2" w:tplc="B3D234CA">
      <w:numFmt w:val="bullet"/>
      <w:lvlText w:val="•"/>
      <w:lvlJc w:val="left"/>
      <w:pPr>
        <w:ind w:left="2559" w:hanging="351"/>
      </w:pPr>
      <w:rPr>
        <w:rFonts w:hint="default"/>
        <w:lang w:val="sk-SK" w:eastAsia="en-US" w:bidi="ar-SA"/>
      </w:rPr>
    </w:lvl>
    <w:lvl w:ilvl="3" w:tplc="87380848">
      <w:numFmt w:val="bullet"/>
      <w:lvlText w:val="•"/>
      <w:lvlJc w:val="left"/>
      <w:pPr>
        <w:ind w:left="3408" w:hanging="351"/>
      </w:pPr>
      <w:rPr>
        <w:rFonts w:hint="default"/>
        <w:lang w:val="sk-SK" w:eastAsia="en-US" w:bidi="ar-SA"/>
      </w:rPr>
    </w:lvl>
    <w:lvl w:ilvl="4" w:tplc="0CE03E20">
      <w:numFmt w:val="bullet"/>
      <w:lvlText w:val="•"/>
      <w:lvlJc w:val="left"/>
      <w:pPr>
        <w:ind w:left="4258" w:hanging="351"/>
      </w:pPr>
      <w:rPr>
        <w:rFonts w:hint="default"/>
        <w:lang w:val="sk-SK" w:eastAsia="en-US" w:bidi="ar-SA"/>
      </w:rPr>
    </w:lvl>
    <w:lvl w:ilvl="5" w:tplc="AFDE6AF0">
      <w:numFmt w:val="bullet"/>
      <w:lvlText w:val="•"/>
      <w:lvlJc w:val="left"/>
      <w:pPr>
        <w:ind w:left="5108" w:hanging="351"/>
      </w:pPr>
      <w:rPr>
        <w:rFonts w:hint="default"/>
        <w:lang w:val="sk-SK" w:eastAsia="en-US" w:bidi="ar-SA"/>
      </w:rPr>
    </w:lvl>
    <w:lvl w:ilvl="6" w:tplc="170EBBF0">
      <w:numFmt w:val="bullet"/>
      <w:lvlText w:val="•"/>
      <w:lvlJc w:val="left"/>
      <w:pPr>
        <w:ind w:left="5957" w:hanging="351"/>
      </w:pPr>
      <w:rPr>
        <w:rFonts w:hint="default"/>
        <w:lang w:val="sk-SK" w:eastAsia="en-US" w:bidi="ar-SA"/>
      </w:rPr>
    </w:lvl>
    <w:lvl w:ilvl="7" w:tplc="7F881DC6">
      <w:numFmt w:val="bullet"/>
      <w:lvlText w:val="•"/>
      <w:lvlJc w:val="left"/>
      <w:pPr>
        <w:ind w:left="6807" w:hanging="351"/>
      </w:pPr>
      <w:rPr>
        <w:rFonts w:hint="default"/>
        <w:lang w:val="sk-SK" w:eastAsia="en-US" w:bidi="ar-SA"/>
      </w:rPr>
    </w:lvl>
    <w:lvl w:ilvl="8" w:tplc="961661BC">
      <w:numFmt w:val="bullet"/>
      <w:lvlText w:val="•"/>
      <w:lvlJc w:val="left"/>
      <w:pPr>
        <w:ind w:left="7657" w:hanging="351"/>
      </w:pPr>
      <w:rPr>
        <w:rFonts w:hint="default"/>
        <w:lang w:val="sk-SK" w:eastAsia="en-US" w:bidi="ar-SA"/>
      </w:rPr>
    </w:lvl>
  </w:abstractNum>
  <w:abstractNum w:abstractNumId="8" w15:restartNumberingAfterBreak="0">
    <w:nsid w:val="7F0406A3"/>
    <w:multiLevelType w:val="hybridMultilevel"/>
    <w:tmpl w:val="9A04298E"/>
    <w:lvl w:ilvl="0" w:tplc="B19671A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39A916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9844E04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73644546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DCB8136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6A7EEEC8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2CF413D4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F64428DA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ADFAD07E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5"/>
    <w:rsid w:val="00402808"/>
    <w:rsid w:val="007D0485"/>
    <w:rsid w:val="00BB4A3E"/>
    <w:rsid w:val="00D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F471"/>
  <w15:chartTrackingRefBased/>
  <w15:docId w15:val="{FF1EBCFD-810A-43AA-9C75-06A328D2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7D048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7D0485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7D0485"/>
    <w:pPr>
      <w:ind w:left="86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GUBRICA Ladislav</dc:creator>
  <cp:keywords/>
  <dc:description/>
  <cp:lastModifiedBy>GUBRICA Ladislav</cp:lastModifiedBy>
  <cp:revision>2</cp:revision>
  <dcterms:created xsi:type="dcterms:W3CDTF">2026-01-26T08:48:00Z</dcterms:created>
  <dcterms:modified xsi:type="dcterms:W3CDTF">2026-01-26T08:48:00Z</dcterms:modified>
</cp:coreProperties>
</file>